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16" w:rsidRDefault="00323516" w:rsidP="00523F55">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Banking Terms</w:t>
      </w:r>
      <w:bookmarkStart w:id="0" w:name="_GoBack"/>
      <w:bookmarkEnd w:id="0"/>
    </w:p>
    <w:p w:rsidR="00523F55" w:rsidRPr="00523F55" w:rsidRDefault="00523F55" w:rsidP="00523F55">
      <w:pPr>
        <w:spacing w:after="0" w:line="240" w:lineRule="auto"/>
        <w:rPr>
          <w:rFonts w:ascii="Times New Roman" w:eastAsia="Times New Roman" w:hAnsi="Times New Roman" w:cs="Times New Roman"/>
          <w:sz w:val="24"/>
          <w:szCs w:val="24"/>
        </w:rPr>
      </w:pPr>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Automated Teller Machine (ATM)</w:t>
      </w:r>
      <w:r w:rsidRPr="00523F55">
        <w:rPr>
          <w:rFonts w:ascii="Times New Roman" w:eastAsia="Times New Roman" w:hAnsi="Times New Roman" w:cs="Times New Roman"/>
          <w:sz w:val="24"/>
          <w:szCs w:val="24"/>
        </w:rPr>
        <w:t> - A machine at a bank branch or other location which enables a customer to perform basic banking activities (checking one's balance, withdrawing or transferring funds) even when the bank is closed.</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Balance</w:t>
      </w:r>
      <w:proofErr w:type="gramEnd"/>
      <w:r w:rsidRPr="00523F55">
        <w:rPr>
          <w:rFonts w:ascii="Times New Roman" w:eastAsia="Times New Roman" w:hAnsi="Times New Roman" w:cs="Times New Roman"/>
          <w:sz w:val="24"/>
          <w:szCs w:val="24"/>
        </w:rPr>
        <w:t> -The amount of money in an account, equal to the net of credits and debits at that point in time for that account.</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Bounced</w:t>
      </w:r>
      <w:proofErr w:type="gramEnd"/>
      <w:r w:rsidRPr="00523F55">
        <w:rPr>
          <w:rFonts w:ascii="Times New Roman" w:eastAsia="Times New Roman" w:hAnsi="Times New Roman" w:cs="Times New Roman"/>
          <w:b/>
          <w:bCs/>
          <w:sz w:val="24"/>
          <w:szCs w:val="24"/>
        </w:rPr>
        <w:t xml:space="preserve"> Check</w:t>
      </w:r>
      <w:r w:rsidRPr="00523F55">
        <w:rPr>
          <w:rFonts w:ascii="Times New Roman" w:eastAsia="Times New Roman" w:hAnsi="Times New Roman" w:cs="Times New Roman"/>
          <w:sz w:val="24"/>
          <w:szCs w:val="24"/>
        </w:rPr>
        <w:t> - A check which a bank returns because it is not payable due to insufficient funds.</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Certificate</w:t>
      </w:r>
      <w:proofErr w:type="gramEnd"/>
      <w:r w:rsidRPr="00523F55">
        <w:rPr>
          <w:rFonts w:ascii="Times New Roman" w:eastAsia="Times New Roman" w:hAnsi="Times New Roman" w:cs="Times New Roman"/>
          <w:b/>
          <w:bCs/>
          <w:sz w:val="24"/>
          <w:szCs w:val="24"/>
        </w:rPr>
        <w:t xml:space="preserve"> of Deposit</w:t>
      </w:r>
      <w:r w:rsidRPr="00523F55">
        <w:rPr>
          <w:rFonts w:ascii="Times New Roman" w:eastAsia="Times New Roman" w:hAnsi="Times New Roman" w:cs="Times New Roman"/>
          <w:sz w:val="24"/>
          <w:szCs w:val="24"/>
        </w:rPr>
        <w:t> - A short- or medium-term, interest-bearing, FDIC-insured debt instrument offered by banks and savings and loans. CDs offer higher rates of return than most comparable investments, in exchange for tying up invested money for the duration of the certificate's maturity. Money removed before maturity is subject to a penalty. CDs are low risk, low return investments, and are also known as "time deposits, because the account holder has agreed to keep the money in the account for a specified amount of time, anywhere from three months to six years or more.</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Certified</w:t>
      </w:r>
      <w:proofErr w:type="gramEnd"/>
      <w:r w:rsidRPr="00523F55">
        <w:rPr>
          <w:rFonts w:ascii="Times New Roman" w:eastAsia="Times New Roman" w:hAnsi="Times New Roman" w:cs="Times New Roman"/>
          <w:b/>
          <w:bCs/>
          <w:sz w:val="24"/>
          <w:szCs w:val="24"/>
        </w:rPr>
        <w:t xml:space="preserve"> Check</w:t>
      </w:r>
      <w:r w:rsidRPr="00523F55">
        <w:rPr>
          <w:rFonts w:ascii="Times New Roman" w:eastAsia="Times New Roman" w:hAnsi="Times New Roman" w:cs="Times New Roman"/>
          <w:sz w:val="24"/>
          <w:szCs w:val="24"/>
        </w:rPr>
        <w:t> - A check for which the bank guarantees payment.</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Check</w:t>
      </w:r>
      <w:proofErr w:type="gramEnd"/>
      <w:r w:rsidRPr="00523F55">
        <w:rPr>
          <w:rFonts w:ascii="Times New Roman" w:eastAsia="Times New Roman" w:hAnsi="Times New Roman" w:cs="Times New Roman"/>
          <w:sz w:val="24"/>
          <w:szCs w:val="24"/>
        </w:rPr>
        <w:t> - A negotiable instrument drawn against deposited funds, to pay a specified amount of money to a specific person upon demand.</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Compound</w:t>
      </w:r>
      <w:proofErr w:type="gramEnd"/>
      <w:r w:rsidRPr="00523F55">
        <w:rPr>
          <w:rFonts w:ascii="Times New Roman" w:eastAsia="Times New Roman" w:hAnsi="Times New Roman" w:cs="Times New Roman"/>
          <w:b/>
          <w:bCs/>
          <w:sz w:val="24"/>
          <w:szCs w:val="24"/>
        </w:rPr>
        <w:t xml:space="preserve"> Interest</w:t>
      </w:r>
      <w:r w:rsidRPr="00523F55">
        <w:rPr>
          <w:rFonts w:ascii="Times New Roman" w:eastAsia="Times New Roman" w:hAnsi="Times New Roman" w:cs="Times New Roman"/>
          <w:sz w:val="24"/>
          <w:szCs w:val="24"/>
        </w:rPr>
        <w:t> - Interest which is calculated not only on the initial principal but also the accumulated interest of prior periods. Compound interest differs from simple interest in that simple interest is calculated solely as a percentage of the principal sum.</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Credit</w:t>
      </w:r>
      <w:proofErr w:type="gramEnd"/>
      <w:r w:rsidRPr="00523F55">
        <w:rPr>
          <w:rFonts w:ascii="Times New Roman" w:eastAsia="Times New Roman" w:hAnsi="Times New Roman" w:cs="Times New Roman"/>
          <w:b/>
          <w:bCs/>
          <w:sz w:val="24"/>
          <w:szCs w:val="24"/>
        </w:rPr>
        <w:t xml:space="preserve"> Card</w:t>
      </w:r>
      <w:r w:rsidRPr="00523F55">
        <w:rPr>
          <w:rFonts w:ascii="Times New Roman" w:eastAsia="Times New Roman" w:hAnsi="Times New Roman" w:cs="Times New Roman"/>
          <w:sz w:val="24"/>
          <w:szCs w:val="24"/>
        </w:rPr>
        <w:t> - Any card that may be used repeatedly to borrow money or buy products and services on credit. They are issued by banks, savings and loans, retail stores, and other businesses.</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Direct</w:t>
      </w:r>
      <w:proofErr w:type="gramEnd"/>
      <w:r w:rsidRPr="00523F55">
        <w:rPr>
          <w:rFonts w:ascii="Times New Roman" w:eastAsia="Times New Roman" w:hAnsi="Times New Roman" w:cs="Times New Roman"/>
          <w:b/>
          <w:bCs/>
          <w:sz w:val="24"/>
          <w:szCs w:val="24"/>
        </w:rPr>
        <w:t xml:space="preserve"> Deposit</w:t>
      </w:r>
      <w:r w:rsidRPr="00523F55">
        <w:rPr>
          <w:rFonts w:ascii="Times New Roman" w:eastAsia="Times New Roman" w:hAnsi="Times New Roman" w:cs="Times New Roman"/>
          <w:sz w:val="24"/>
          <w:szCs w:val="24"/>
        </w:rPr>
        <w:t> - The deposit of funds directly into a bank account as a form of payment. Common uses for direct deposit include paychecks and tax refunds.</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Electronic</w:t>
      </w:r>
      <w:proofErr w:type="gramEnd"/>
      <w:r w:rsidRPr="00523F55">
        <w:rPr>
          <w:rFonts w:ascii="Times New Roman" w:eastAsia="Times New Roman" w:hAnsi="Times New Roman" w:cs="Times New Roman"/>
          <w:b/>
          <w:bCs/>
          <w:sz w:val="24"/>
          <w:szCs w:val="24"/>
        </w:rPr>
        <w:t xml:space="preserve"> funds Transfer (EFT)</w:t>
      </w:r>
      <w:r w:rsidRPr="00523F55">
        <w:rPr>
          <w:rFonts w:ascii="Times New Roman" w:eastAsia="Times New Roman" w:hAnsi="Times New Roman" w:cs="Times New Roman"/>
          <w:sz w:val="24"/>
          <w:szCs w:val="24"/>
        </w:rPr>
        <w:t> - Any transfer of funds that are initiated by electronic means, such as an electronic terminal, telephone, computer, ATM or magnetic tape.</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Federal</w:t>
      </w:r>
      <w:proofErr w:type="gramEnd"/>
      <w:r w:rsidRPr="00523F55">
        <w:rPr>
          <w:rFonts w:ascii="Times New Roman" w:eastAsia="Times New Roman" w:hAnsi="Times New Roman" w:cs="Times New Roman"/>
          <w:b/>
          <w:bCs/>
          <w:sz w:val="24"/>
          <w:szCs w:val="24"/>
        </w:rPr>
        <w:t xml:space="preserve"> Deposit Insurance Corporation (FDIC)</w:t>
      </w:r>
      <w:r w:rsidRPr="00523F55">
        <w:rPr>
          <w:rFonts w:ascii="Times New Roman" w:eastAsia="Times New Roman" w:hAnsi="Times New Roman" w:cs="Times New Roman"/>
          <w:sz w:val="24"/>
          <w:szCs w:val="24"/>
        </w:rPr>
        <w:t> - A federal agency that insures deposits in member banks and thrifts up to $100,000.</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Overdraft</w:t>
      </w:r>
      <w:proofErr w:type="gramEnd"/>
      <w:r w:rsidRPr="00523F55">
        <w:rPr>
          <w:rFonts w:ascii="Times New Roman" w:eastAsia="Times New Roman" w:hAnsi="Times New Roman" w:cs="Times New Roman"/>
          <w:b/>
          <w:bCs/>
          <w:sz w:val="24"/>
          <w:szCs w:val="24"/>
        </w:rPr>
        <w:t xml:space="preserve"> protection</w:t>
      </w:r>
      <w:r w:rsidRPr="00523F55">
        <w:rPr>
          <w:rFonts w:ascii="Times New Roman" w:eastAsia="Times New Roman" w:hAnsi="Times New Roman" w:cs="Times New Roman"/>
          <w:sz w:val="24"/>
          <w:szCs w:val="24"/>
        </w:rPr>
        <w:t> - A checking account feature in which a person has a line of credit to write checks for more than the actual account balance. Instead of charging the non-sufficient fund fee for bouncing a check, overdraft protection will in effect provide the account holder with an instant loan. The interest rate will be extremely high, but if it is paid off quickly it is usually much less expensive than the bounced check fee. Some banks do charge a fee when an account balance falls below zero even if the account holder has overdraft protection, but it's still significantly less than the bounced check fee.</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Savings</w:t>
      </w:r>
      <w:proofErr w:type="gramEnd"/>
      <w:r w:rsidRPr="00523F55">
        <w:rPr>
          <w:rFonts w:ascii="Times New Roman" w:eastAsia="Times New Roman" w:hAnsi="Times New Roman" w:cs="Times New Roman"/>
          <w:b/>
          <w:bCs/>
          <w:sz w:val="24"/>
          <w:szCs w:val="24"/>
        </w:rPr>
        <w:t xml:space="preserve"> Account</w:t>
      </w:r>
      <w:r w:rsidRPr="00523F55">
        <w:rPr>
          <w:rFonts w:ascii="Times New Roman" w:eastAsia="Times New Roman" w:hAnsi="Times New Roman" w:cs="Times New Roman"/>
          <w:sz w:val="24"/>
          <w:szCs w:val="24"/>
        </w:rPr>
        <w:t> - A deposit account at a bank or savings and loan which pays interest, but cannot be withdrawn from by check-writing.</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Simple</w:t>
      </w:r>
      <w:proofErr w:type="gramEnd"/>
      <w:r w:rsidRPr="00523F55">
        <w:rPr>
          <w:rFonts w:ascii="Times New Roman" w:eastAsia="Times New Roman" w:hAnsi="Times New Roman" w:cs="Times New Roman"/>
          <w:b/>
          <w:bCs/>
          <w:sz w:val="24"/>
          <w:szCs w:val="24"/>
        </w:rPr>
        <w:t xml:space="preserve"> Interest</w:t>
      </w:r>
      <w:r w:rsidRPr="00523F55">
        <w:rPr>
          <w:rFonts w:ascii="Times New Roman" w:eastAsia="Times New Roman" w:hAnsi="Times New Roman" w:cs="Times New Roman"/>
          <w:sz w:val="24"/>
          <w:szCs w:val="24"/>
        </w:rPr>
        <w:t> - The interest calculated on a principal sum, not compounded on earned interest.</w:t>
      </w:r>
    </w:p>
    <w:p w:rsidR="00523F55" w:rsidRPr="00523F55" w:rsidRDefault="00523F55" w:rsidP="00523F55">
      <w:pPr>
        <w:spacing w:after="0" w:line="240" w:lineRule="auto"/>
        <w:rPr>
          <w:rFonts w:ascii="Times New Roman" w:eastAsia="Times New Roman" w:hAnsi="Times New Roman" w:cs="Times New Roman"/>
          <w:sz w:val="24"/>
          <w:szCs w:val="24"/>
        </w:rPr>
      </w:pPr>
      <w:proofErr w:type="gramStart"/>
      <w:r w:rsidRPr="00523F55">
        <w:rPr>
          <w:rFonts w:ascii="Times New Roman" w:eastAsia="Times New Roman" w:hAnsi="Symbol" w:cs="Times New Roman"/>
          <w:sz w:val="24"/>
          <w:szCs w:val="24"/>
        </w:rPr>
        <w:t></w:t>
      </w:r>
      <w:r w:rsidRPr="00523F55">
        <w:rPr>
          <w:rFonts w:ascii="Times New Roman" w:eastAsia="Times New Roman" w:hAnsi="Times New Roman" w:cs="Times New Roman"/>
          <w:sz w:val="24"/>
          <w:szCs w:val="24"/>
        </w:rPr>
        <w:t xml:space="preserve">  </w:t>
      </w:r>
      <w:r w:rsidRPr="00523F55">
        <w:rPr>
          <w:rFonts w:ascii="Times New Roman" w:eastAsia="Times New Roman" w:hAnsi="Times New Roman" w:cs="Times New Roman"/>
          <w:b/>
          <w:bCs/>
          <w:sz w:val="24"/>
          <w:szCs w:val="24"/>
        </w:rPr>
        <w:t>Stop</w:t>
      </w:r>
      <w:proofErr w:type="gramEnd"/>
      <w:r w:rsidRPr="00523F55">
        <w:rPr>
          <w:rFonts w:ascii="Times New Roman" w:eastAsia="Times New Roman" w:hAnsi="Times New Roman" w:cs="Times New Roman"/>
          <w:b/>
          <w:bCs/>
          <w:sz w:val="24"/>
          <w:szCs w:val="24"/>
        </w:rPr>
        <w:t xml:space="preserve"> Payment</w:t>
      </w:r>
      <w:r w:rsidRPr="00523F55">
        <w:rPr>
          <w:rFonts w:ascii="Times New Roman" w:eastAsia="Times New Roman" w:hAnsi="Times New Roman" w:cs="Times New Roman"/>
          <w:sz w:val="24"/>
          <w:szCs w:val="24"/>
        </w:rPr>
        <w:t> - An order to a bank not to honor the payment of a check after it has been delivered but before it has been cashed.</w:t>
      </w:r>
    </w:p>
    <w:p w:rsidR="00115A12" w:rsidRDefault="00115A12" w:rsidP="00523F55"/>
    <w:p w:rsidR="00523F55" w:rsidRDefault="00523F55" w:rsidP="00523F55"/>
    <w:p w:rsidR="00523F55" w:rsidRDefault="00523F55" w:rsidP="00523F55">
      <w:pPr>
        <w:shd w:val="clear" w:color="auto" w:fill="FFFFFF"/>
        <w:spacing w:before="120" w:after="24" w:line="315" w:lineRule="atLeast"/>
        <w:outlineLvl w:val="2"/>
        <w:rPr>
          <w:rFonts w:ascii="Lucida Sans Unicode" w:eastAsia="Times New Roman" w:hAnsi="Lucida Sans Unicode" w:cs="Lucida Sans Unicode"/>
          <w:b/>
          <w:bCs/>
          <w:color w:val="36322D"/>
          <w:sz w:val="32"/>
          <w:szCs w:val="32"/>
        </w:rPr>
      </w:pPr>
      <w:r>
        <w:rPr>
          <w:rFonts w:ascii="Lucida Sans Unicode" w:eastAsia="Times New Roman" w:hAnsi="Lucida Sans Unicode" w:cs="Lucida Sans Unicode"/>
          <w:b/>
          <w:bCs/>
          <w:color w:val="36322D"/>
          <w:sz w:val="32"/>
          <w:szCs w:val="32"/>
        </w:rPr>
        <w:lastRenderedPageBreak/>
        <w:t>Popular/Classic Children’s Books</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6" w:history="1">
        <w:r w:rsidRPr="00523F55">
          <w:rPr>
            <w:rFonts w:eastAsia="Times New Roman" w:cs="Lucida Sans Unicode"/>
            <w:b/>
            <w:bCs/>
            <w:color w:val="36322D"/>
            <w:u w:val="single"/>
          </w:rPr>
          <w:t>Because of Winn-Dixie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Kate </w:t>
      </w:r>
      <w:proofErr w:type="spellStart"/>
      <w:r w:rsidRPr="00523F55">
        <w:rPr>
          <w:rFonts w:eastAsia="Times New Roman" w:cs="Lucida Sans Unicode"/>
          <w:color w:val="36322D"/>
        </w:rPr>
        <w:t>DiCamillo</w:t>
      </w:r>
      <w:proofErr w:type="spellEnd"/>
      <w:r w:rsidRPr="00523F55">
        <w:rPr>
          <w:rFonts w:eastAsia="Times New Roman" w:cs="Lucida Sans Unicode"/>
          <w:color w:val="36322D"/>
        </w:rPr>
        <w:t xml:space="preserve"> (2000)</w:t>
      </w:r>
      <w:r w:rsidRPr="00523F55">
        <w:rPr>
          <w:rFonts w:eastAsia="Times New Roman" w:cs="Lucida Sans Unicode"/>
          <w:color w:val="36322D"/>
        </w:rPr>
        <w:br/>
      </w:r>
      <w:r w:rsidRPr="00523F55">
        <w:rPr>
          <w:rFonts w:eastAsia="Times New Roman" w:cs="Lucida Sans Unicode"/>
          <w:i/>
          <w:iCs/>
          <w:color w:val="36322D"/>
        </w:rPr>
        <w:t xml:space="preserve">India </w:t>
      </w:r>
      <w:proofErr w:type="spellStart"/>
      <w:r w:rsidRPr="00523F55">
        <w:rPr>
          <w:rFonts w:eastAsia="Times New Roman" w:cs="Lucida Sans Unicode"/>
          <w:i/>
          <w:iCs/>
          <w:color w:val="36322D"/>
        </w:rPr>
        <w:t>Opa</w:t>
      </w:r>
      <w:proofErr w:type="spellEnd"/>
      <w:r w:rsidRPr="00523F55">
        <w:rPr>
          <w:rFonts w:eastAsia="Times New Roman" w:cs="Lucida Sans Unicode"/>
          <w:i/>
          <w:iCs/>
          <w:color w:val="36322D"/>
        </w:rPr>
        <w:t xml:space="preserve"> </w:t>
      </w:r>
      <w:proofErr w:type="spellStart"/>
      <w:r w:rsidRPr="00523F55">
        <w:rPr>
          <w:rFonts w:eastAsia="Times New Roman" w:cs="Lucida Sans Unicode"/>
          <w:i/>
          <w:iCs/>
          <w:color w:val="36322D"/>
        </w:rPr>
        <w:t>Buloni</w:t>
      </w:r>
      <w:proofErr w:type="spellEnd"/>
      <w:r w:rsidRPr="00523F55">
        <w:rPr>
          <w:rFonts w:eastAsia="Times New Roman" w:cs="Lucida Sans Unicode"/>
          <w:i/>
          <w:iCs/>
          <w:color w:val="36322D"/>
        </w:rPr>
        <w:t xml:space="preserve"> describes her first summer in a small Florida town and how an ugly stray dog who adopts her at the supermarket effects people’s lives and changes hers.</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7" w:history="1">
        <w:r w:rsidRPr="00523F55">
          <w:rPr>
            <w:rFonts w:eastAsia="Times New Roman" w:cs="Lucida Sans Unicode"/>
            <w:b/>
            <w:bCs/>
            <w:color w:val="36322D"/>
            <w:u w:val="single"/>
          </w:rPr>
          <w:t xml:space="preserve">Bridge to </w:t>
        </w:r>
        <w:proofErr w:type="spellStart"/>
        <w:r w:rsidRPr="00523F55">
          <w:rPr>
            <w:rFonts w:eastAsia="Times New Roman" w:cs="Lucida Sans Unicode"/>
            <w:b/>
            <w:bCs/>
            <w:color w:val="36322D"/>
            <w:u w:val="single"/>
          </w:rPr>
          <w:t>Terabithia</w:t>
        </w:r>
        <w:proofErr w:type="spellEnd"/>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Katherine Paterson (1977)</w:t>
      </w:r>
      <w:r w:rsidRPr="00523F55">
        <w:rPr>
          <w:rFonts w:eastAsia="Times New Roman" w:cs="Lucida Sans Unicode"/>
          <w:color w:val="36322D"/>
        </w:rPr>
        <w:br/>
      </w:r>
      <w:r w:rsidRPr="00523F55">
        <w:rPr>
          <w:rFonts w:eastAsia="Times New Roman" w:cs="Lucida Sans Unicode"/>
          <w:i/>
          <w:iCs/>
          <w:color w:val="36322D"/>
        </w:rPr>
        <w:t>Two outsiders create their own fantasy world and in doing so forge a friendship that survives even grief.</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8" w:history="1">
        <w:r w:rsidRPr="00523F55">
          <w:rPr>
            <w:rFonts w:eastAsia="Times New Roman" w:cs="Lucida Sans Unicode"/>
            <w:b/>
            <w:bCs/>
            <w:color w:val="36322D"/>
            <w:u w:val="single"/>
          </w:rPr>
          <w:t>Brown Bear, Brown Bear, What Do You See?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Bill Martin, Jr., illustrated by Eric Carle (1967)</w:t>
      </w:r>
      <w:r w:rsidRPr="00523F55">
        <w:rPr>
          <w:rFonts w:eastAsia="Times New Roman" w:cs="Lucida Sans Unicode"/>
          <w:color w:val="36322D"/>
        </w:rPr>
        <w:br/>
      </w:r>
      <w:r w:rsidRPr="00523F55">
        <w:rPr>
          <w:rFonts w:eastAsia="Times New Roman" w:cs="Lucida Sans Unicode"/>
          <w:i/>
          <w:iCs/>
          <w:color w:val="36322D"/>
        </w:rPr>
        <w:t xml:space="preserve">A gentle rhyming delight in a </w:t>
      </w:r>
      <w:proofErr w:type="spellStart"/>
      <w:r w:rsidRPr="00523F55">
        <w:rPr>
          <w:rFonts w:eastAsia="Times New Roman" w:cs="Lucida Sans Unicode"/>
          <w:i/>
          <w:iCs/>
          <w:color w:val="36322D"/>
        </w:rPr>
        <w:t>storytime</w:t>
      </w:r>
      <w:proofErr w:type="spellEnd"/>
      <w:r w:rsidRPr="00523F55">
        <w:rPr>
          <w:rFonts w:eastAsia="Times New Roman" w:cs="Lucida Sans Unicode"/>
          <w:i/>
          <w:iCs/>
          <w:color w:val="36322D"/>
        </w:rPr>
        <w:t xml:space="preserve"> classic.</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9" w:history="1">
        <w:r w:rsidRPr="00523F55">
          <w:rPr>
            <w:rFonts w:eastAsia="Times New Roman" w:cs="Lucida Sans Unicode"/>
            <w:b/>
            <w:bCs/>
            <w:color w:val="36322D"/>
            <w:u w:val="single"/>
          </w:rPr>
          <w:t>The Cat in the Hat</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Dr. Seuss (1957)</w:t>
      </w:r>
      <w:r w:rsidRPr="00523F55">
        <w:rPr>
          <w:rFonts w:eastAsia="Times New Roman" w:cs="Lucida Sans Unicode"/>
          <w:color w:val="36322D"/>
        </w:rPr>
        <w:br/>
      </w:r>
      <w:r w:rsidRPr="00523F55">
        <w:rPr>
          <w:rFonts w:eastAsia="Times New Roman" w:cs="Lucida Sans Unicode"/>
          <w:i/>
          <w:iCs/>
          <w:color w:val="36322D"/>
        </w:rPr>
        <w:t>An unexpected guest turns a rainy day into a heart-pounding adventure.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0" w:history="1">
        <w:r w:rsidRPr="00523F55">
          <w:rPr>
            <w:rFonts w:eastAsia="Times New Roman" w:cs="Lucida Sans Unicode"/>
            <w:b/>
            <w:bCs/>
            <w:color w:val="36322D"/>
            <w:u w:val="single"/>
          </w:rPr>
          <w:t>Charlotte’s Web</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E.B. White, illustrated by Garth Williams (1952)</w:t>
      </w:r>
      <w:r w:rsidRPr="00523F55">
        <w:rPr>
          <w:rFonts w:eastAsia="Times New Roman" w:cs="Lucida Sans Unicode"/>
          <w:color w:val="36322D"/>
        </w:rPr>
        <w:br/>
      </w:r>
      <w:r w:rsidRPr="00523F55">
        <w:rPr>
          <w:rFonts w:eastAsia="Times New Roman" w:cs="Lucida Sans Unicode"/>
          <w:i/>
          <w:iCs/>
          <w:color w:val="36322D"/>
        </w:rPr>
        <w:t xml:space="preserve">A story of true friendship between Wilbur the pig and Charlotte A. </w:t>
      </w:r>
      <w:proofErr w:type="spellStart"/>
      <w:r w:rsidRPr="00523F55">
        <w:rPr>
          <w:rFonts w:eastAsia="Times New Roman" w:cs="Lucida Sans Unicode"/>
          <w:i/>
          <w:iCs/>
          <w:color w:val="36322D"/>
        </w:rPr>
        <w:t>Cavatica</w:t>
      </w:r>
      <w:proofErr w:type="spellEnd"/>
      <w:r w:rsidRPr="00523F55">
        <w:rPr>
          <w:rFonts w:eastAsia="Times New Roman" w:cs="Lucida Sans Unicode"/>
          <w:i/>
          <w:iCs/>
          <w:color w:val="36322D"/>
        </w:rPr>
        <w:t>, his spider savior.</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1" w:history="1">
        <w:r w:rsidRPr="00523F55">
          <w:rPr>
            <w:rFonts w:eastAsia="Times New Roman" w:cs="Lucida Sans Unicode"/>
            <w:b/>
            <w:bCs/>
            <w:color w:val="36322D"/>
            <w:u w:val="single"/>
          </w:rPr>
          <w:t>Corduroy</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Don Freeman (1976)</w:t>
      </w:r>
      <w:r w:rsidRPr="00523F55">
        <w:rPr>
          <w:rFonts w:eastAsia="Times New Roman" w:cs="Lucida Sans Unicode"/>
          <w:color w:val="36322D"/>
        </w:rPr>
        <w:br/>
      </w:r>
      <w:r w:rsidRPr="00523F55">
        <w:rPr>
          <w:rFonts w:eastAsia="Times New Roman" w:cs="Lucida Sans Unicode"/>
          <w:i/>
          <w:iCs/>
          <w:color w:val="36322D"/>
        </w:rPr>
        <w:t>A little stuffed bear searches in vain for the button that will help to get him adopted.</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2" w:history="1">
        <w:r w:rsidRPr="00523F55">
          <w:rPr>
            <w:rFonts w:eastAsia="Times New Roman" w:cs="Lucida Sans Unicode"/>
            <w:b/>
            <w:bCs/>
            <w:color w:val="36322D"/>
            <w:u w:val="single"/>
          </w:rPr>
          <w:t>Curious George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H.A. Rey (1941)</w:t>
      </w:r>
      <w:r w:rsidRPr="00523F55">
        <w:rPr>
          <w:rFonts w:eastAsia="Times New Roman" w:cs="Lucida Sans Unicode"/>
          <w:color w:val="36322D"/>
        </w:rPr>
        <w:br/>
      </w:r>
      <w:r w:rsidRPr="00523F55">
        <w:rPr>
          <w:rFonts w:eastAsia="Times New Roman" w:cs="Lucida Sans Unicode"/>
          <w:i/>
          <w:iCs/>
          <w:color w:val="36322D"/>
        </w:rPr>
        <w:t>One cheeky monkey plus one man in a yellow hat equals a whole lot of trouble.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3" w:history="1">
        <w:r w:rsidRPr="00523F55">
          <w:rPr>
            <w:rFonts w:eastAsia="Times New Roman" w:cs="Lucida Sans Unicode"/>
            <w:b/>
            <w:bCs/>
            <w:color w:val="36322D"/>
            <w:u w:val="single"/>
          </w:rPr>
          <w:t>Frog and Toad Are Friends</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Arnold </w:t>
      </w:r>
      <w:proofErr w:type="spellStart"/>
      <w:r w:rsidRPr="00523F55">
        <w:rPr>
          <w:rFonts w:eastAsia="Times New Roman" w:cs="Lucida Sans Unicode"/>
          <w:color w:val="36322D"/>
        </w:rPr>
        <w:t>Lobel</w:t>
      </w:r>
      <w:proofErr w:type="spellEnd"/>
      <w:r w:rsidRPr="00523F55">
        <w:rPr>
          <w:rFonts w:eastAsia="Times New Roman" w:cs="Lucida Sans Unicode"/>
          <w:color w:val="36322D"/>
        </w:rPr>
        <w:t xml:space="preserve"> (1970)</w:t>
      </w:r>
      <w:r w:rsidRPr="00523F55">
        <w:rPr>
          <w:rFonts w:eastAsia="Times New Roman" w:cs="Lucida Sans Unicode"/>
          <w:color w:val="36322D"/>
        </w:rPr>
        <w:br/>
      </w:r>
      <w:r w:rsidRPr="00523F55">
        <w:rPr>
          <w:rFonts w:eastAsia="Times New Roman" w:cs="Lucida Sans Unicode"/>
          <w:i/>
          <w:iCs/>
          <w:color w:val="36322D"/>
        </w:rPr>
        <w:t>Toad’s a worrier and Frog’s laid back, but no matter what their differences, these two friends are there for one another.</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4" w:history="1">
        <w:r w:rsidRPr="00523F55">
          <w:rPr>
            <w:rFonts w:eastAsia="Times New Roman" w:cs="Lucida Sans Unicode"/>
            <w:b/>
            <w:bCs/>
            <w:color w:val="36322D"/>
            <w:u w:val="single"/>
          </w:rPr>
          <w:t xml:space="preserve">From the Mixed-Up Files of Mrs. Basil E. </w:t>
        </w:r>
        <w:proofErr w:type="spellStart"/>
        <w:r w:rsidRPr="00523F55">
          <w:rPr>
            <w:rFonts w:eastAsia="Times New Roman" w:cs="Lucida Sans Unicode"/>
            <w:b/>
            <w:bCs/>
            <w:color w:val="36322D"/>
            <w:u w:val="single"/>
          </w:rPr>
          <w:t>Frankweiler</w:t>
        </w:r>
        <w:proofErr w:type="spellEnd"/>
      </w:hyperlink>
      <w:r w:rsidRPr="00523F55">
        <w:rPr>
          <w:rFonts w:eastAsia="Times New Roman" w:cs="Lucida Sans Unicode"/>
          <w:b/>
          <w:bCs/>
          <w:color w:val="36322D"/>
        </w:rPr>
        <w:t> </w:t>
      </w:r>
    </w:p>
    <w:p w:rsidR="00523F55" w:rsidRPr="00523F55" w:rsidRDefault="00523F55" w:rsidP="00323516">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E.L. </w:t>
      </w:r>
      <w:proofErr w:type="spellStart"/>
      <w:r w:rsidRPr="00523F55">
        <w:rPr>
          <w:rFonts w:eastAsia="Times New Roman" w:cs="Lucida Sans Unicode"/>
          <w:color w:val="36322D"/>
        </w:rPr>
        <w:t>Konigsburg</w:t>
      </w:r>
      <w:proofErr w:type="spellEnd"/>
      <w:r w:rsidRPr="00523F55">
        <w:rPr>
          <w:rFonts w:eastAsia="Times New Roman" w:cs="Lucida Sans Unicode"/>
          <w:color w:val="36322D"/>
        </w:rPr>
        <w:t xml:space="preserve"> (1967)</w:t>
      </w:r>
      <w:r w:rsidRPr="00523F55">
        <w:rPr>
          <w:rFonts w:eastAsia="Times New Roman" w:cs="Lucida Sans Unicode"/>
          <w:color w:val="36322D"/>
        </w:rPr>
        <w:br/>
      </w:r>
      <w:r w:rsidRPr="00523F55">
        <w:rPr>
          <w:rFonts w:eastAsia="Times New Roman" w:cs="Lucida Sans Unicode"/>
          <w:i/>
          <w:iCs/>
          <w:color w:val="36322D"/>
        </w:rPr>
        <w:t>Claudia chooses the Metropolitan Museum in New York City as the elegant hiding place for herself and her little brother when they run away from home. </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5" w:history="1">
        <w:r w:rsidRPr="00523F55">
          <w:rPr>
            <w:rFonts w:eastAsia="Times New Roman" w:cs="Lucida Sans Unicode"/>
            <w:b/>
            <w:bCs/>
            <w:color w:val="36322D"/>
            <w:u w:val="single"/>
          </w:rPr>
          <w:t>The Giver</w:t>
        </w:r>
      </w:hyperlink>
      <w:r w:rsidRPr="00523F55">
        <w:rPr>
          <w:rFonts w:eastAsia="Times New Roman" w:cs="Lucida Sans Unicode"/>
          <w:b/>
          <w:bCs/>
          <w:color w:val="36322D"/>
        </w:rPr>
        <w:t> </w:t>
      </w:r>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Lois Lowry (1993)</w:t>
      </w:r>
      <w:r w:rsidRPr="00523F55">
        <w:rPr>
          <w:rFonts w:eastAsia="Times New Roman" w:cs="Lucida Sans Unicode"/>
          <w:color w:val="36322D"/>
        </w:rPr>
        <w:br/>
      </w:r>
      <w:r w:rsidRPr="00523F55">
        <w:rPr>
          <w:rFonts w:eastAsia="Times New Roman" w:cs="Lucida Sans Unicode"/>
          <w:i/>
          <w:iCs/>
          <w:color w:val="36322D"/>
        </w:rPr>
        <w:t xml:space="preserve">At the Ceremony of the </w:t>
      </w:r>
      <w:proofErr w:type="spellStart"/>
      <w:r w:rsidRPr="00523F55">
        <w:rPr>
          <w:rFonts w:eastAsia="Times New Roman" w:cs="Lucida Sans Unicode"/>
          <w:i/>
          <w:iCs/>
          <w:color w:val="36322D"/>
        </w:rPr>
        <w:t>Twelves</w:t>
      </w:r>
      <w:proofErr w:type="spellEnd"/>
      <w:r w:rsidRPr="00523F55">
        <w:rPr>
          <w:rFonts w:eastAsia="Times New Roman" w:cs="Lucida Sans Unicode"/>
          <w:i/>
          <w:iCs/>
          <w:color w:val="36322D"/>
        </w:rPr>
        <w:t>, Jonas begins to learn the horrifying truth about the perfect society he has grown up in. </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6" w:history="1">
        <w:r w:rsidRPr="00523F55">
          <w:rPr>
            <w:rFonts w:eastAsia="Times New Roman" w:cs="Lucida Sans Unicode"/>
            <w:b/>
            <w:bCs/>
            <w:color w:val="36322D"/>
            <w:u w:val="single"/>
          </w:rPr>
          <w:t>Goodnight Moon</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Margaret Wise Brown, illustrated by Clement </w:t>
      </w:r>
      <w:proofErr w:type="spellStart"/>
      <w:r w:rsidRPr="00523F55">
        <w:rPr>
          <w:rFonts w:eastAsia="Times New Roman" w:cs="Lucida Sans Unicode"/>
          <w:color w:val="36322D"/>
        </w:rPr>
        <w:t>Hurd</w:t>
      </w:r>
      <w:proofErr w:type="spellEnd"/>
      <w:r w:rsidRPr="00523F55">
        <w:rPr>
          <w:rFonts w:eastAsia="Times New Roman" w:cs="Lucida Sans Unicode"/>
          <w:color w:val="36322D"/>
        </w:rPr>
        <w:t xml:space="preserve"> (1947)</w:t>
      </w:r>
      <w:r w:rsidRPr="00523F55">
        <w:rPr>
          <w:rFonts w:eastAsia="Times New Roman" w:cs="Lucida Sans Unicode"/>
          <w:color w:val="36322D"/>
        </w:rPr>
        <w:br/>
      </w:r>
      <w:r w:rsidRPr="00523F55">
        <w:rPr>
          <w:rFonts w:eastAsia="Times New Roman" w:cs="Lucida Sans Unicode"/>
          <w:i/>
          <w:iCs/>
          <w:color w:val="36322D"/>
        </w:rPr>
        <w:t>A beloved bedtime classic, both lovely and soothing.</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7" w:history="1">
        <w:r w:rsidRPr="00523F55">
          <w:rPr>
            <w:rFonts w:eastAsia="Times New Roman" w:cs="Lucida Sans Unicode"/>
            <w:b/>
            <w:bCs/>
            <w:color w:val="36322D"/>
            <w:u w:val="single"/>
          </w:rPr>
          <w:t>The Graveyard Book</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Neil </w:t>
      </w:r>
      <w:proofErr w:type="spellStart"/>
      <w:r w:rsidRPr="00523F55">
        <w:rPr>
          <w:rFonts w:eastAsia="Times New Roman" w:cs="Lucida Sans Unicode"/>
          <w:color w:val="36322D"/>
        </w:rPr>
        <w:t>Gaiman</w:t>
      </w:r>
      <w:proofErr w:type="spellEnd"/>
      <w:r w:rsidRPr="00523F55">
        <w:rPr>
          <w:rFonts w:eastAsia="Times New Roman" w:cs="Lucida Sans Unicode"/>
          <w:color w:val="36322D"/>
        </w:rPr>
        <w:t>, illustrated by Dave McKean (2008)</w:t>
      </w:r>
      <w:r w:rsidRPr="00523F55">
        <w:rPr>
          <w:rFonts w:eastAsia="Times New Roman" w:cs="Lucida Sans Unicode"/>
          <w:color w:val="36322D"/>
        </w:rPr>
        <w:br/>
      </w:r>
      <w:r w:rsidRPr="00523F55">
        <w:rPr>
          <w:rFonts w:eastAsia="Times New Roman" w:cs="Lucida Sans Unicode"/>
          <w:i/>
          <w:iCs/>
          <w:color w:val="36322D"/>
        </w:rPr>
        <w:t>Brought up by the Dead, Bod is hunted by an assassin, befriends a murdered witch, and prepares himself for life beyond the burying ground.</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18" w:history="1">
        <w:r w:rsidRPr="00523F55">
          <w:rPr>
            <w:rFonts w:eastAsia="Times New Roman" w:cs="Lucida Sans Unicode"/>
            <w:b/>
            <w:bCs/>
            <w:color w:val="36322D"/>
            <w:u w:val="single"/>
          </w:rPr>
          <w:t>Green Eggs and Ham</w:t>
        </w:r>
      </w:hyperlink>
    </w:p>
    <w:p w:rsidR="00523F55" w:rsidRPr="00523F55" w:rsidRDefault="00523F55" w:rsidP="00323516">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Dr. Seuss (1960)</w:t>
      </w:r>
      <w:r w:rsidRPr="00523F55">
        <w:rPr>
          <w:rFonts w:eastAsia="Times New Roman" w:cs="Lucida Sans Unicode"/>
          <w:color w:val="36322D"/>
        </w:rPr>
        <w:br/>
      </w:r>
      <w:r w:rsidRPr="00523F55">
        <w:rPr>
          <w:rFonts w:eastAsia="Times New Roman" w:cs="Lucida Sans Unicode"/>
          <w:i/>
          <w:iCs/>
          <w:color w:val="36322D"/>
        </w:rPr>
        <w:t>Methinks Sam’s friend doth protest too much.</w:t>
      </w:r>
    </w:p>
    <w:p w:rsidR="00523F55" w:rsidRPr="00523F55" w:rsidRDefault="00523F55" w:rsidP="00523F55">
      <w:pPr>
        <w:shd w:val="clear" w:color="auto" w:fill="FFFFFF"/>
        <w:spacing w:after="0" w:line="240" w:lineRule="auto"/>
        <w:outlineLvl w:val="2"/>
        <w:rPr>
          <w:rFonts w:eastAsia="Times New Roman" w:cs="Lucida Sans Unicode"/>
          <w:b/>
          <w:bCs/>
          <w:color w:val="36322D"/>
        </w:rPr>
      </w:pPr>
      <w:hyperlink r:id="rId19" w:history="1">
        <w:r w:rsidRPr="00523F55">
          <w:rPr>
            <w:rFonts w:eastAsia="Times New Roman" w:cs="Lucida Sans Unicode"/>
            <w:b/>
            <w:bCs/>
            <w:color w:val="36322D"/>
            <w:u w:val="single"/>
          </w:rPr>
          <w:t>Harold and the Purple Crayon</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Crockett Johnson (1955)</w:t>
      </w:r>
      <w:r w:rsidRPr="00523F55">
        <w:rPr>
          <w:rFonts w:eastAsia="Times New Roman" w:cs="Lucida Sans Unicode"/>
          <w:color w:val="36322D"/>
        </w:rPr>
        <w:br/>
      </w:r>
      <w:r w:rsidRPr="00523F55">
        <w:rPr>
          <w:rFonts w:eastAsia="Times New Roman" w:cs="Lucida Sans Unicode"/>
          <w:i/>
          <w:iCs/>
          <w:color w:val="36322D"/>
        </w:rPr>
        <w:t>With crayon firmly in hand Harold creates whole worlds for himself and his readers.</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0" w:history="1">
        <w:r w:rsidRPr="00523F55">
          <w:rPr>
            <w:rFonts w:eastAsia="Times New Roman" w:cs="Lucida Sans Unicode"/>
            <w:b/>
            <w:bCs/>
            <w:color w:val="36322D"/>
            <w:u w:val="single"/>
          </w:rPr>
          <w:t>Harriet the Spy</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Louise Fitzhugh (1964)</w:t>
      </w:r>
      <w:r w:rsidRPr="00523F55">
        <w:rPr>
          <w:rFonts w:eastAsia="Times New Roman" w:cs="Lucida Sans Unicode"/>
          <w:color w:val="36322D"/>
        </w:rPr>
        <w:br/>
      </w:r>
      <w:r w:rsidRPr="00523F55">
        <w:rPr>
          <w:rFonts w:eastAsia="Times New Roman" w:cs="Lucida Sans Unicode"/>
          <w:i/>
          <w:iCs/>
          <w:color w:val="36322D"/>
        </w:rPr>
        <w:t>Shocking in its honesty, Harriet spies on friends and strangers alike until her secret observations get her in trouble.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1" w:history="1">
        <w:r w:rsidRPr="00523F55">
          <w:rPr>
            <w:rFonts w:eastAsia="Times New Roman" w:cs="Lucida Sans Unicode"/>
            <w:b/>
            <w:bCs/>
            <w:color w:val="36322D"/>
            <w:u w:val="single"/>
          </w:rPr>
          <w:t>Harry Potter and the Sorcerer’s Stone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J.K. Rowling (1998)</w:t>
      </w:r>
      <w:r w:rsidRPr="00523F55">
        <w:rPr>
          <w:rFonts w:eastAsia="Times New Roman" w:cs="Lucida Sans Unicode"/>
          <w:color w:val="36322D"/>
        </w:rPr>
        <w:br/>
      </w:r>
      <w:r w:rsidRPr="00523F55">
        <w:rPr>
          <w:rFonts w:eastAsia="Times New Roman" w:cs="Lucida Sans Unicode"/>
          <w:i/>
          <w:iCs/>
          <w:color w:val="36322D"/>
        </w:rPr>
        <w:t>A down-trodden orphan is summoned to an elite academy of wizards to fulfill his destiny.</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2" w:history="1">
        <w:r w:rsidRPr="00523F55">
          <w:rPr>
            <w:rFonts w:eastAsia="Times New Roman" w:cs="Lucida Sans Unicode"/>
            <w:b/>
            <w:bCs/>
            <w:color w:val="36322D"/>
            <w:u w:val="single"/>
          </w:rPr>
          <w:t>Hatchet</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Gary Paulsen (1989)</w:t>
      </w:r>
      <w:r w:rsidRPr="00523F55">
        <w:rPr>
          <w:rFonts w:eastAsia="Times New Roman" w:cs="Lucida Sans Unicode"/>
          <w:color w:val="36322D"/>
        </w:rPr>
        <w:br/>
      </w:r>
      <w:r w:rsidRPr="00523F55">
        <w:rPr>
          <w:rFonts w:eastAsia="Times New Roman" w:cs="Lucida Sans Unicode"/>
          <w:i/>
          <w:iCs/>
          <w:color w:val="36322D"/>
        </w:rPr>
        <w:t>When his plane crashes in the Canadian wilderness, Brian and his single hatchet must survive the wild elements alone.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3" w:history="1">
        <w:r w:rsidRPr="00523F55">
          <w:rPr>
            <w:rFonts w:eastAsia="Times New Roman" w:cs="Lucida Sans Unicode"/>
            <w:b/>
            <w:bCs/>
            <w:color w:val="36322D"/>
            <w:u w:val="single"/>
          </w:rPr>
          <w:t>The Hobbit</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J.R.R. Tolkien (1937)</w:t>
      </w:r>
      <w:r w:rsidRPr="00523F55">
        <w:rPr>
          <w:rFonts w:eastAsia="Times New Roman" w:cs="Lucida Sans Unicode"/>
          <w:color w:val="36322D"/>
        </w:rPr>
        <w:br/>
      </w:r>
      <w:r w:rsidRPr="00523F55">
        <w:rPr>
          <w:rFonts w:eastAsia="Times New Roman" w:cs="Lucida Sans Unicode"/>
          <w:i/>
          <w:iCs/>
          <w:color w:val="36322D"/>
        </w:rPr>
        <w:t>A rich imaginative tale of dragons, dwarves and the ageless search for gold.  Rooted in authentic Saxon lore, but written and illustrated with humor and charm.</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4" w:history="1">
        <w:r w:rsidRPr="00523F55">
          <w:rPr>
            <w:rFonts w:eastAsia="Times New Roman" w:cs="Lucida Sans Unicode"/>
            <w:b/>
            <w:bCs/>
            <w:color w:val="36322D"/>
            <w:u w:val="single"/>
          </w:rPr>
          <w:t>Holes</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Louis </w:t>
      </w:r>
      <w:proofErr w:type="spellStart"/>
      <w:r w:rsidRPr="00523F55">
        <w:rPr>
          <w:rFonts w:eastAsia="Times New Roman" w:cs="Lucida Sans Unicode"/>
          <w:color w:val="36322D"/>
        </w:rPr>
        <w:t>Sachar</w:t>
      </w:r>
      <w:proofErr w:type="spellEnd"/>
      <w:r w:rsidRPr="00523F55">
        <w:rPr>
          <w:rFonts w:eastAsia="Times New Roman" w:cs="Lucida Sans Unicode"/>
          <w:color w:val="36322D"/>
        </w:rPr>
        <w:t xml:space="preserve"> (1998)</w:t>
      </w:r>
      <w:r w:rsidRPr="00523F55">
        <w:rPr>
          <w:rFonts w:eastAsia="Times New Roman" w:cs="Lucida Sans Unicode"/>
          <w:color w:val="36322D"/>
        </w:rPr>
        <w:br/>
      </w:r>
      <w:r w:rsidRPr="00523F55">
        <w:rPr>
          <w:rFonts w:eastAsia="Times New Roman" w:cs="Lucida Sans Unicode"/>
          <w:i/>
          <w:iCs/>
          <w:color w:val="36322D"/>
        </w:rPr>
        <w:t>Why does Stanley’s juvenile detention center in the Texas desert require each boy to dig a 5-foot hole every day?  An inventive narrative puzzle filled with twists and turns.</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5" w:history="1">
        <w:r w:rsidRPr="00523F55">
          <w:rPr>
            <w:rFonts w:eastAsia="Times New Roman" w:cs="Lucida Sans Unicode"/>
            <w:b/>
            <w:bCs/>
            <w:color w:val="36322D"/>
            <w:u w:val="single"/>
          </w:rPr>
          <w:t xml:space="preserve">The Invention of Hugo </w:t>
        </w:r>
        <w:proofErr w:type="spellStart"/>
        <w:r w:rsidRPr="00523F55">
          <w:rPr>
            <w:rFonts w:eastAsia="Times New Roman" w:cs="Lucida Sans Unicode"/>
            <w:b/>
            <w:bCs/>
            <w:color w:val="36322D"/>
            <w:u w:val="single"/>
          </w:rPr>
          <w:t>Cabret</w:t>
        </w:r>
        <w:proofErr w:type="spellEnd"/>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Brian Selznick (2007)</w:t>
      </w:r>
      <w:r w:rsidRPr="00523F55">
        <w:rPr>
          <w:rFonts w:eastAsia="Times New Roman" w:cs="Lucida Sans Unicode"/>
          <w:color w:val="36322D"/>
        </w:rPr>
        <w:br/>
      </w:r>
      <w:r w:rsidRPr="00523F55">
        <w:rPr>
          <w:rFonts w:eastAsia="Times New Roman" w:cs="Lucida Sans Unicode"/>
          <w:i/>
          <w:iCs/>
          <w:color w:val="36322D"/>
        </w:rPr>
        <w:t>In this epic tale set in a Paris train station, a young boy finds unexpected allies as he reconstructs his father’s mysterious machine.</w:t>
      </w:r>
    </w:p>
    <w:p w:rsidR="00523F55" w:rsidRPr="00523F55" w:rsidRDefault="00523F55" w:rsidP="00523F55">
      <w:pPr>
        <w:shd w:val="clear" w:color="auto" w:fill="FFFFFF"/>
        <w:spacing w:before="240" w:after="240" w:line="240" w:lineRule="auto"/>
        <w:rPr>
          <w:rFonts w:eastAsia="Times New Roman" w:cs="Lucida Sans Unicode"/>
          <w:b/>
          <w:bCs/>
          <w:color w:val="36322D"/>
        </w:rPr>
      </w:pPr>
      <w:r w:rsidRPr="00523F55">
        <w:rPr>
          <w:rFonts w:eastAsia="Times New Roman" w:cs="Lucida Sans Unicode"/>
          <w:color w:val="36322D"/>
        </w:rPr>
        <w:t> </w:t>
      </w:r>
      <w:hyperlink r:id="rId26" w:history="1">
        <w:r w:rsidRPr="00523F55">
          <w:rPr>
            <w:rFonts w:eastAsia="Times New Roman" w:cs="Lucida Sans Unicode"/>
            <w:b/>
            <w:bCs/>
            <w:color w:val="36322D"/>
            <w:u w:val="single"/>
          </w:rPr>
          <w:t>The Lion, the Witch and the Wardrobe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C.S. Lewis (1950)</w:t>
      </w:r>
      <w:r w:rsidRPr="00523F55">
        <w:rPr>
          <w:rFonts w:eastAsia="Times New Roman" w:cs="Lucida Sans Unicode"/>
          <w:color w:val="36322D"/>
        </w:rPr>
        <w:br/>
      </w:r>
      <w:r w:rsidRPr="00523F55">
        <w:rPr>
          <w:rFonts w:eastAsia="Times New Roman" w:cs="Lucida Sans Unicode"/>
          <w:i/>
          <w:iCs/>
          <w:color w:val="36322D"/>
        </w:rPr>
        <w:t>The old theme of good against evil is restated in a tale that creates its own world of magic.</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7" w:history="1">
        <w:r w:rsidRPr="00523F55">
          <w:rPr>
            <w:rFonts w:eastAsia="Times New Roman" w:cs="Lucida Sans Unicode"/>
            <w:b/>
            <w:bCs/>
            <w:color w:val="36322D"/>
            <w:u w:val="single"/>
          </w:rPr>
          <w:t>Madeline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Ludwig Bemelmans (1939)</w:t>
      </w:r>
      <w:r w:rsidRPr="00523F55">
        <w:rPr>
          <w:rFonts w:eastAsia="Times New Roman" w:cs="Lucida Sans Unicode"/>
          <w:color w:val="36322D"/>
        </w:rPr>
        <w:br/>
      </w:r>
      <w:r w:rsidRPr="00523F55">
        <w:rPr>
          <w:rFonts w:eastAsia="Times New Roman" w:cs="Lucida Sans Unicode"/>
          <w:i/>
          <w:iCs/>
          <w:color w:val="36322D"/>
        </w:rPr>
        <w:t>Sometimes when you’re the smallest you also have to be the bravest.</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8" w:history="1">
        <w:r w:rsidRPr="00523F55">
          <w:rPr>
            <w:rFonts w:eastAsia="Times New Roman" w:cs="Lucida Sans Unicode"/>
            <w:b/>
            <w:bCs/>
            <w:color w:val="36322D"/>
            <w:u w:val="single"/>
          </w:rPr>
          <w:t>Matilda</w:t>
        </w:r>
      </w:hyperlink>
      <w:r w:rsidRPr="00523F55">
        <w:rPr>
          <w:rFonts w:eastAsia="Times New Roman" w:cs="Lucida Sans Unicode"/>
          <w:b/>
          <w:bCs/>
          <w:color w:val="36322D"/>
        </w:rPr>
        <w:t> </w:t>
      </w:r>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Roald Dahl, illustrated by Quentin Blake (1988)</w:t>
      </w:r>
      <w:r w:rsidRPr="00523F55">
        <w:rPr>
          <w:rFonts w:eastAsia="Times New Roman" w:cs="Lucida Sans Unicode"/>
          <w:color w:val="36322D"/>
        </w:rPr>
        <w:br/>
      </w:r>
      <w:r w:rsidRPr="00523F55">
        <w:rPr>
          <w:rFonts w:eastAsia="Times New Roman" w:cs="Lucida Sans Unicode"/>
          <w:i/>
          <w:iCs/>
          <w:color w:val="36322D"/>
        </w:rPr>
        <w:t>She may have the worst parents in the world and a truly terrifying headmistress, but thanks to her loving teacher Miss Honey, Matilda finds ways to outsmart all the villains in her life.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29" w:history="1">
        <w:r w:rsidRPr="00523F55">
          <w:rPr>
            <w:rFonts w:eastAsia="Times New Roman" w:cs="Lucida Sans Unicode"/>
            <w:b/>
            <w:bCs/>
            <w:color w:val="36322D"/>
            <w:u w:val="single"/>
          </w:rPr>
          <w:t xml:space="preserve">Miss Nelson is </w:t>
        </w:r>
        <w:proofErr w:type="gramStart"/>
        <w:r w:rsidRPr="00523F55">
          <w:rPr>
            <w:rFonts w:eastAsia="Times New Roman" w:cs="Lucida Sans Unicode"/>
            <w:b/>
            <w:bCs/>
            <w:color w:val="36322D"/>
            <w:u w:val="single"/>
          </w:rPr>
          <w:t>Missing</w:t>
        </w:r>
        <w:proofErr w:type="gramEnd"/>
        <w:r w:rsidRPr="00523F55">
          <w:rPr>
            <w:rFonts w:eastAsia="Times New Roman" w:cs="Lucida Sans Unicode"/>
            <w:b/>
            <w:bCs/>
            <w:color w:val="36322D"/>
            <w:u w:val="single"/>
          </w:rPr>
          <w:t>!</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Harry Allard, illustrated by James Marshall (1977)</w:t>
      </w:r>
      <w:r w:rsidRPr="00523F55">
        <w:rPr>
          <w:rFonts w:eastAsia="Times New Roman" w:cs="Lucida Sans Unicode"/>
          <w:color w:val="36322D"/>
        </w:rPr>
        <w:br/>
      </w:r>
      <w:r w:rsidRPr="00523F55">
        <w:rPr>
          <w:rFonts w:eastAsia="Times New Roman" w:cs="Lucida Sans Unicode"/>
          <w:i/>
          <w:iCs/>
          <w:color w:val="36322D"/>
        </w:rPr>
        <w:t>The truly terrible children of Room 207 are about to meet their match in the odious Miss Viola Swamp!</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0" w:history="1">
        <w:r w:rsidRPr="00523F55">
          <w:rPr>
            <w:rFonts w:eastAsia="Times New Roman" w:cs="Lucida Sans Unicode"/>
            <w:b/>
            <w:bCs/>
            <w:color w:val="36322D"/>
            <w:u w:val="single"/>
          </w:rPr>
          <w:t>Mr. Popper's Penguins</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Richard and Florence Atwater; illustrated by Robert Lawson (1938)</w:t>
      </w:r>
      <w:r w:rsidRPr="00523F55">
        <w:rPr>
          <w:rFonts w:eastAsia="Times New Roman" w:cs="Lucida Sans Unicode"/>
          <w:color w:val="36322D"/>
        </w:rPr>
        <w:br/>
      </w:r>
      <w:r w:rsidRPr="00523F55">
        <w:rPr>
          <w:rFonts w:eastAsia="Times New Roman" w:cs="Lucida Sans Unicode"/>
          <w:i/>
          <w:iCs/>
          <w:color w:val="36322D"/>
        </w:rPr>
        <w:t>Take one ordinary house painter, add in some kooky penguins, and watch as the results get a little crazy!</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1" w:history="1">
        <w:r w:rsidRPr="00523F55">
          <w:rPr>
            <w:rFonts w:eastAsia="Times New Roman" w:cs="Lucida Sans Unicode"/>
            <w:b/>
            <w:bCs/>
            <w:color w:val="36322D"/>
            <w:u w:val="single"/>
          </w:rPr>
          <w:t xml:space="preserve">Mrs. </w:t>
        </w:r>
        <w:proofErr w:type="spellStart"/>
        <w:r w:rsidRPr="00523F55">
          <w:rPr>
            <w:rFonts w:eastAsia="Times New Roman" w:cs="Lucida Sans Unicode"/>
            <w:b/>
            <w:bCs/>
            <w:color w:val="36322D"/>
            <w:u w:val="single"/>
          </w:rPr>
          <w:t>Frisby</w:t>
        </w:r>
        <w:proofErr w:type="spellEnd"/>
        <w:r w:rsidRPr="00523F55">
          <w:rPr>
            <w:rFonts w:eastAsia="Times New Roman" w:cs="Lucida Sans Unicode"/>
            <w:b/>
            <w:bCs/>
            <w:color w:val="36322D"/>
            <w:u w:val="single"/>
          </w:rPr>
          <w:t xml:space="preserve"> and the Rats of NIMH</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Robert C. O’Brien (1971)</w:t>
      </w:r>
      <w:r w:rsidRPr="00523F55">
        <w:rPr>
          <w:rFonts w:eastAsia="Times New Roman" w:cs="Lucida Sans Unicode"/>
          <w:color w:val="36322D"/>
        </w:rPr>
        <w:br/>
      </w:r>
      <w:r w:rsidRPr="00523F55">
        <w:rPr>
          <w:rFonts w:eastAsia="Times New Roman" w:cs="Lucida Sans Unicode"/>
          <w:i/>
          <w:iCs/>
          <w:color w:val="36322D"/>
        </w:rPr>
        <w:t>A group of tech savvy rats come to the rescue of a widowed mouse and her children.</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2" w:history="1">
        <w:proofErr w:type="spellStart"/>
        <w:r w:rsidRPr="00523F55">
          <w:rPr>
            <w:rFonts w:eastAsia="Times New Roman" w:cs="Lucida Sans Unicode"/>
            <w:b/>
            <w:bCs/>
            <w:color w:val="36322D"/>
            <w:u w:val="single"/>
          </w:rPr>
          <w:t>Pippi</w:t>
        </w:r>
        <w:proofErr w:type="spellEnd"/>
        <w:r w:rsidRPr="00523F55">
          <w:rPr>
            <w:rFonts w:eastAsia="Times New Roman" w:cs="Lucida Sans Unicode"/>
            <w:b/>
            <w:bCs/>
            <w:color w:val="36322D"/>
            <w:u w:val="single"/>
          </w:rPr>
          <w:t xml:space="preserve"> </w:t>
        </w:r>
        <w:proofErr w:type="spellStart"/>
        <w:r w:rsidRPr="00523F55">
          <w:rPr>
            <w:rFonts w:eastAsia="Times New Roman" w:cs="Lucida Sans Unicode"/>
            <w:b/>
            <w:bCs/>
            <w:color w:val="36322D"/>
            <w:u w:val="single"/>
          </w:rPr>
          <w:t>Longstocking</w:t>
        </w:r>
        <w:proofErr w:type="spellEnd"/>
      </w:hyperlink>
    </w:p>
    <w:p w:rsidR="00523F55" w:rsidRPr="00523F55" w:rsidRDefault="00523F55" w:rsidP="00323516">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Astrid Lindgren (1950)</w:t>
      </w:r>
      <w:r w:rsidRPr="00523F55">
        <w:rPr>
          <w:rFonts w:eastAsia="Times New Roman" w:cs="Lucida Sans Unicode"/>
          <w:color w:val="36322D"/>
        </w:rPr>
        <w:br/>
      </w:r>
      <w:r w:rsidRPr="00523F55">
        <w:rPr>
          <w:rFonts w:eastAsia="Times New Roman" w:cs="Lucida Sans Unicode"/>
          <w:i/>
          <w:iCs/>
          <w:color w:val="36322D"/>
        </w:rPr>
        <w:t>Outlandish fun is sure to follow the girl who lives on her own with a monkey, a horse, and a fortune in gold coins.</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3" w:history="1">
        <w:r w:rsidRPr="00523F55">
          <w:rPr>
            <w:rFonts w:eastAsia="Times New Roman" w:cs="Lucida Sans Unicode"/>
            <w:b/>
            <w:bCs/>
            <w:color w:val="36322D"/>
            <w:u w:val="single"/>
          </w:rPr>
          <w:t>Ramona the Pest</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lastRenderedPageBreak/>
        <w:t>by</w:t>
      </w:r>
      <w:proofErr w:type="gramEnd"/>
      <w:r w:rsidRPr="00523F55">
        <w:rPr>
          <w:rFonts w:eastAsia="Times New Roman" w:cs="Lucida Sans Unicode"/>
          <w:color w:val="36322D"/>
        </w:rPr>
        <w:t xml:space="preserve"> Beverly Cleary (1968)</w:t>
      </w:r>
      <w:r w:rsidRPr="00523F55">
        <w:rPr>
          <w:rFonts w:eastAsia="Times New Roman" w:cs="Lucida Sans Unicode"/>
          <w:color w:val="36322D"/>
        </w:rPr>
        <w:br/>
      </w:r>
      <w:r w:rsidRPr="00523F55">
        <w:rPr>
          <w:rFonts w:eastAsia="Times New Roman" w:cs="Lucida Sans Unicode"/>
          <w:i/>
          <w:iCs/>
          <w:color w:val="36322D"/>
        </w:rPr>
        <w:t xml:space="preserve">The year Ramona </w:t>
      </w:r>
      <w:proofErr w:type="spellStart"/>
      <w:r w:rsidRPr="00523F55">
        <w:rPr>
          <w:rFonts w:eastAsia="Times New Roman" w:cs="Lucida Sans Unicode"/>
          <w:i/>
          <w:iCs/>
          <w:color w:val="36322D"/>
        </w:rPr>
        <w:t>Quimby</w:t>
      </w:r>
      <w:proofErr w:type="spellEnd"/>
      <w:r w:rsidRPr="00523F55">
        <w:rPr>
          <w:rFonts w:eastAsia="Times New Roman" w:cs="Lucida Sans Unicode"/>
          <w:i/>
          <w:iCs/>
          <w:color w:val="36322D"/>
        </w:rPr>
        <w:t xml:space="preserve"> becomes a kindergarten dropout.</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4" w:history="1">
        <w:r w:rsidRPr="00523F55">
          <w:rPr>
            <w:rFonts w:eastAsia="Times New Roman" w:cs="Lucida Sans Unicode"/>
            <w:b/>
            <w:bCs/>
            <w:color w:val="36322D"/>
            <w:u w:val="single"/>
          </w:rPr>
          <w:t>Roll of Thunder, Hear My Cry</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Mildred D. Taylor (1976)</w:t>
      </w:r>
      <w:r w:rsidRPr="00523F55">
        <w:rPr>
          <w:rFonts w:eastAsia="Times New Roman" w:cs="Lucida Sans Unicode"/>
          <w:color w:val="36322D"/>
        </w:rPr>
        <w:br/>
      </w:r>
      <w:r w:rsidRPr="00523F55">
        <w:rPr>
          <w:rFonts w:eastAsia="Times New Roman" w:cs="Lucida Sans Unicode"/>
          <w:i/>
          <w:iCs/>
          <w:color w:val="36322D"/>
        </w:rPr>
        <w:t>Segregation and bigotry are no match for Cassie Logan and her large loving family in Depression-era Mississippi.</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5" w:history="1">
        <w:r w:rsidRPr="00523F55">
          <w:rPr>
            <w:rFonts w:eastAsia="Times New Roman" w:cs="Lucida Sans Unicode"/>
            <w:b/>
            <w:bCs/>
            <w:color w:val="36322D"/>
            <w:u w:val="single"/>
          </w:rPr>
          <w:t xml:space="preserve">The Tales of Uncle Remus: The Adventures of </w:t>
        </w:r>
        <w:proofErr w:type="spellStart"/>
        <w:r w:rsidRPr="00523F55">
          <w:rPr>
            <w:rFonts w:eastAsia="Times New Roman" w:cs="Lucida Sans Unicode"/>
            <w:b/>
            <w:bCs/>
            <w:color w:val="36322D"/>
            <w:u w:val="single"/>
          </w:rPr>
          <w:t>Brer</w:t>
        </w:r>
        <w:proofErr w:type="spellEnd"/>
        <w:r w:rsidRPr="00523F55">
          <w:rPr>
            <w:rFonts w:eastAsia="Times New Roman" w:cs="Lucida Sans Unicode"/>
            <w:b/>
            <w:bCs/>
            <w:color w:val="36322D"/>
            <w:u w:val="single"/>
          </w:rPr>
          <w:t xml:space="preserve"> Rabbit</w:t>
        </w:r>
      </w:hyperlink>
    </w:p>
    <w:p w:rsidR="00523F55" w:rsidRPr="00523F55" w:rsidRDefault="00523F55" w:rsidP="00323516">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Julius Lester, illustrated by Jerry </w:t>
      </w:r>
      <w:proofErr w:type="spellStart"/>
      <w:r w:rsidRPr="00523F55">
        <w:rPr>
          <w:rFonts w:eastAsia="Times New Roman" w:cs="Lucida Sans Unicode"/>
          <w:color w:val="36322D"/>
        </w:rPr>
        <w:t>Pinkney</w:t>
      </w:r>
      <w:proofErr w:type="spellEnd"/>
      <w:r w:rsidRPr="00523F55">
        <w:rPr>
          <w:rFonts w:eastAsia="Times New Roman" w:cs="Lucida Sans Unicode"/>
          <w:color w:val="36322D"/>
        </w:rPr>
        <w:t xml:space="preserve"> (1987)</w:t>
      </w:r>
      <w:r w:rsidRPr="00523F55">
        <w:rPr>
          <w:rFonts w:eastAsia="Times New Roman" w:cs="Lucida Sans Unicode"/>
          <w:color w:val="36322D"/>
        </w:rPr>
        <w:br/>
      </w:r>
      <w:r w:rsidRPr="00523F55">
        <w:rPr>
          <w:rFonts w:eastAsia="Times New Roman" w:cs="Lucida Sans Unicode"/>
          <w:i/>
          <w:iCs/>
          <w:color w:val="36322D"/>
        </w:rPr>
        <w:t>The beloved trickster tales from black tradition skillfully retold in vivid contemporary language.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6" w:history="1">
        <w:r w:rsidRPr="00523F55">
          <w:rPr>
            <w:rFonts w:eastAsia="Times New Roman" w:cs="Lucida Sans Unicode"/>
            <w:b/>
            <w:bCs/>
            <w:color w:val="36322D"/>
            <w:u w:val="single"/>
          </w:rPr>
          <w:t>The Very Hungry Caterpillar</w:t>
        </w:r>
      </w:hyperlink>
    </w:p>
    <w:p w:rsidR="00523F55" w:rsidRPr="00523F55" w:rsidRDefault="00523F55" w:rsidP="00523F55">
      <w:pPr>
        <w:shd w:val="clear" w:color="auto" w:fill="FFFFFF"/>
        <w:spacing w:before="240" w:after="240" w:line="240" w:lineRule="auto"/>
        <w:rPr>
          <w:rFonts w:eastAsia="Times New Roman" w:cs="Lucida Sans Unicode"/>
          <w:color w:val="36322D"/>
        </w:rPr>
      </w:pPr>
      <w:r w:rsidRPr="00523F55">
        <w:rPr>
          <w:rFonts w:eastAsia="Times New Roman" w:cs="Lucida Sans Unicode"/>
          <w:color w:val="36322D"/>
        </w:rPr>
        <w:t>by Eric Carle (1969)</w:t>
      </w:r>
      <w:r w:rsidRPr="00523F55">
        <w:rPr>
          <w:rFonts w:eastAsia="Times New Roman" w:cs="Lucida Sans Unicode"/>
          <w:color w:val="36322D"/>
        </w:rPr>
        <w:br/>
      </w:r>
      <w:r w:rsidRPr="00523F55">
        <w:rPr>
          <w:rFonts w:eastAsia="Times New Roman" w:cs="Lucida Sans Unicode"/>
          <w:i/>
          <w:iCs/>
          <w:color w:val="36322D"/>
        </w:rPr>
        <w:t>It’s a counting book, a days of the week story, a tale of colors, a die-cut wonder, and a memorable read-aloud rolled up in one!</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7" w:history="1">
        <w:r w:rsidRPr="00523F55">
          <w:rPr>
            <w:rFonts w:eastAsia="Times New Roman" w:cs="Lucida Sans Unicode"/>
            <w:b/>
            <w:bCs/>
            <w:color w:val="36322D"/>
            <w:u w:val="single"/>
          </w:rPr>
          <w:t>The Watsons Go to Birmingham—1963</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Christopher Paul Curtis (1995)</w:t>
      </w:r>
      <w:r w:rsidRPr="00523F55">
        <w:rPr>
          <w:rFonts w:eastAsia="Times New Roman" w:cs="Lucida Sans Unicode"/>
          <w:color w:val="36322D"/>
        </w:rPr>
        <w:br/>
      </w:r>
      <w:r w:rsidRPr="00523F55">
        <w:rPr>
          <w:rFonts w:eastAsia="Times New Roman" w:cs="Lucida Sans Unicode"/>
          <w:i/>
          <w:iCs/>
          <w:color w:val="36322D"/>
        </w:rPr>
        <w:t>A road trip to grandma’s for ten-year-old Kenny and his “weird” family is filled with humor until it is marked by the tragedy of a church bombing.</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8" w:history="1">
        <w:r w:rsidRPr="00523F55">
          <w:rPr>
            <w:rFonts w:eastAsia="Times New Roman" w:cs="Lucida Sans Unicode"/>
            <w:b/>
            <w:bCs/>
            <w:color w:val="36322D"/>
            <w:u w:val="single"/>
          </w:rPr>
          <w:t xml:space="preserve">The </w:t>
        </w:r>
        <w:proofErr w:type="spellStart"/>
        <w:r w:rsidRPr="00523F55">
          <w:rPr>
            <w:rFonts w:eastAsia="Times New Roman" w:cs="Lucida Sans Unicode"/>
            <w:b/>
            <w:bCs/>
            <w:color w:val="36322D"/>
            <w:u w:val="single"/>
          </w:rPr>
          <w:t>Westing</w:t>
        </w:r>
        <w:proofErr w:type="spellEnd"/>
        <w:r w:rsidRPr="00523F55">
          <w:rPr>
            <w:rFonts w:eastAsia="Times New Roman" w:cs="Lucida Sans Unicode"/>
            <w:b/>
            <w:bCs/>
            <w:color w:val="36322D"/>
            <w:u w:val="single"/>
          </w:rPr>
          <w:t xml:space="preserve"> Game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Ellen </w:t>
      </w:r>
      <w:proofErr w:type="spellStart"/>
      <w:r w:rsidRPr="00523F55">
        <w:rPr>
          <w:rFonts w:eastAsia="Times New Roman" w:cs="Lucida Sans Unicode"/>
          <w:color w:val="36322D"/>
        </w:rPr>
        <w:t>Raskin</w:t>
      </w:r>
      <w:proofErr w:type="spellEnd"/>
      <w:r w:rsidRPr="00523F55">
        <w:rPr>
          <w:rFonts w:eastAsia="Times New Roman" w:cs="Lucida Sans Unicode"/>
          <w:color w:val="36322D"/>
        </w:rPr>
        <w:t xml:space="preserve"> (1978)</w:t>
      </w:r>
      <w:r w:rsidRPr="00523F55">
        <w:rPr>
          <w:rFonts w:eastAsia="Times New Roman" w:cs="Lucida Sans Unicode"/>
          <w:color w:val="36322D"/>
        </w:rPr>
        <w:br/>
      </w:r>
      <w:r w:rsidRPr="00523F55">
        <w:rPr>
          <w:rFonts w:eastAsia="Times New Roman" w:cs="Lucida Sans Unicode"/>
          <w:i/>
          <w:iCs/>
          <w:color w:val="36322D"/>
        </w:rPr>
        <w:t xml:space="preserve">Multimillionaire Samuel </w:t>
      </w:r>
      <w:proofErr w:type="spellStart"/>
      <w:r w:rsidRPr="00523F55">
        <w:rPr>
          <w:rFonts w:eastAsia="Times New Roman" w:cs="Lucida Sans Unicode"/>
          <w:i/>
          <w:iCs/>
          <w:color w:val="36322D"/>
        </w:rPr>
        <w:t>Westing</w:t>
      </w:r>
      <w:proofErr w:type="spellEnd"/>
      <w:r w:rsidRPr="00523F55">
        <w:rPr>
          <w:rFonts w:eastAsia="Times New Roman" w:cs="Lucida Sans Unicode"/>
          <w:i/>
          <w:iCs/>
          <w:color w:val="36322D"/>
        </w:rPr>
        <w:t xml:space="preserve"> reaches from the grave to make his heirs compete in a game of his own devising.</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39" w:history="1">
        <w:r w:rsidRPr="00523F55">
          <w:rPr>
            <w:rFonts w:eastAsia="Times New Roman" w:cs="Lucida Sans Unicode"/>
            <w:b/>
            <w:bCs/>
            <w:color w:val="36322D"/>
            <w:u w:val="single"/>
          </w:rPr>
          <w:t>Where the Wild Things Are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Maurice </w:t>
      </w:r>
      <w:proofErr w:type="spellStart"/>
      <w:r w:rsidRPr="00523F55">
        <w:rPr>
          <w:rFonts w:eastAsia="Times New Roman" w:cs="Lucida Sans Unicode"/>
          <w:color w:val="36322D"/>
        </w:rPr>
        <w:t>Sendak</w:t>
      </w:r>
      <w:proofErr w:type="spellEnd"/>
      <w:r w:rsidRPr="00523F55">
        <w:rPr>
          <w:rFonts w:eastAsia="Times New Roman" w:cs="Lucida Sans Unicode"/>
          <w:color w:val="36322D"/>
        </w:rPr>
        <w:t xml:space="preserve"> (1963)</w:t>
      </w:r>
      <w:r w:rsidRPr="00523F55">
        <w:rPr>
          <w:rFonts w:eastAsia="Times New Roman" w:cs="Lucida Sans Unicode"/>
          <w:color w:val="36322D"/>
        </w:rPr>
        <w:br/>
      </w:r>
      <w:r w:rsidRPr="00523F55">
        <w:rPr>
          <w:rFonts w:eastAsia="Times New Roman" w:cs="Lucida Sans Unicode"/>
          <w:i/>
          <w:iCs/>
          <w:color w:val="36322D"/>
        </w:rPr>
        <w:t>Sometimes when you’re having a bad day you need to go to a place where you can be a monster.</w:t>
      </w:r>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40" w:history="1">
        <w:r w:rsidRPr="00523F55">
          <w:rPr>
            <w:rFonts w:eastAsia="Times New Roman" w:cs="Lucida Sans Unicode"/>
            <w:b/>
            <w:bCs/>
            <w:color w:val="36322D"/>
            <w:u w:val="single"/>
          </w:rPr>
          <w:t>Winnie-the-Pooh</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A.A. Milne, illustrated by Ernest H. Shepard (1926)</w:t>
      </w:r>
      <w:r w:rsidRPr="00523F55">
        <w:rPr>
          <w:rFonts w:eastAsia="Times New Roman" w:cs="Lucida Sans Unicode"/>
          <w:color w:val="36322D"/>
        </w:rPr>
        <w:br/>
      </w:r>
      <w:r w:rsidRPr="00523F55">
        <w:rPr>
          <w:rFonts w:eastAsia="Times New Roman" w:cs="Lucida Sans Unicode"/>
          <w:i/>
          <w:iCs/>
          <w:color w:val="36322D"/>
        </w:rPr>
        <w:t xml:space="preserve">There is nothing like having a group of friends who are always there for you. </w:t>
      </w:r>
      <w:proofErr w:type="gramStart"/>
      <w:r w:rsidRPr="00523F55">
        <w:rPr>
          <w:rFonts w:eastAsia="Times New Roman" w:cs="Lucida Sans Unicode"/>
          <w:i/>
          <w:iCs/>
          <w:color w:val="36322D"/>
        </w:rPr>
        <w:t>Lovable quirks and all.</w:t>
      </w:r>
      <w:proofErr w:type="gramEnd"/>
    </w:p>
    <w:p w:rsidR="00523F55" w:rsidRPr="00523F55" w:rsidRDefault="00523F55" w:rsidP="00523F55">
      <w:pPr>
        <w:shd w:val="clear" w:color="auto" w:fill="FFFFFF"/>
        <w:spacing w:before="120" w:after="24" w:line="240" w:lineRule="auto"/>
        <w:outlineLvl w:val="2"/>
        <w:rPr>
          <w:rFonts w:eastAsia="Times New Roman" w:cs="Lucida Sans Unicode"/>
          <w:b/>
          <w:bCs/>
          <w:color w:val="36322D"/>
        </w:rPr>
      </w:pPr>
      <w:hyperlink r:id="rId41" w:history="1">
        <w:r w:rsidRPr="00523F55">
          <w:rPr>
            <w:rFonts w:eastAsia="Times New Roman" w:cs="Lucida Sans Unicode"/>
            <w:b/>
            <w:bCs/>
            <w:color w:val="36322D"/>
            <w:u w:val="single"/>
          </w:rPr>
          <w:t>A Wrinkle in Time</w:t>
        </w:r>
      </w:hyperlink>
    </w:p>
    <w:p w:rsidR="00523F55" w:rsidRPr="00523F55" w:rsidRDefault="00523F55" w:rsidP="00523F55">
      <w:pPr>
        <w:shd w:val="clear" w:color="auto" w:fill="FFFFFF"/>
        <w:spacing w:before="240" w:after="240" w:line="240" w:lineRule="auto"/>
        <w:rPr>
          <w:rFonts w:eastAsia="Times New Roman" w:cs="Lucida Sans Unicode"/>
          <w:color w:val="36322D"/>
        </w:rPr>
      </w:pPr>
      <w:proofErr w:type="gramStart"/>
      <w:r w:rsidRPr="00523F55">
        <w:rPr>
          <w:rFonts w:eastAsia="Times New Roman" w:cs="Lucida Sans Unicode"/>
          <w:color w:val="36322D"/>
        </w:rPr>
        <w:t>by</w:t>
      </w:r>
      <w:proofErr w:type="gramEnd"/>
      <w:r w:rsidRPr="00523F55">
        <w:rPr>
          <w:rFonts w:eastAsia="Times New Roman" w:cs="Lucida Sans Unicode"/>
          <w:color w:val="36322D"/>
        </w:rPr>
        <w:t xml:space="preserve"> Madeleine </w:t>
      </w:r>
      <w:proofErr w:type="spellStart"/>
      <w:r w:rsidRPr="00523F55">
        <w:rPr>
          <w:rFonts w:eastAsia="Times New Roman" w:cs="Lucida Sans Unicode"/>
          <w:color w:val="36322D"/>
        </w:rPr>
        <w:t>L’Engle</w:t>
      </w:r>
      <w:proofErr w:type="spellEnd"/>
      <w:r w:rsidRPr="00523F55">
        <w:rPr>
          <w:rFonts w:eastAsia="Times New Roman" w:cs="Lucida Sans Unicode"/>
          <w:color w:val="36322D"/>
        </w:rPr>
        <w:t xml:space="preserve"> (1962)</w:t>
      </w:r>
      <w:r w:rsidRPr="00523F55">
        <w:rPr>
          <w:rFonts w:eastAsia="Times New Roman" w:cs="Lucida Sans Unicode"/>
          <w:color w:val="36322D"/>
        </w:rPr>
        <w:br/>
      </w:r>
      <w:r w:rsidRPr="00523F55">
        <w:rPr>
          <w:rFonts w:eastAsia="Times New Roman" w:cs="Lucida Sans Unicode"/>
          <w:i/>
          <w:iCs/>
          <w:color w:val="36322D"/>
        </w:rPr>
        <w:t>Three children cross time and space to rescue Meg’s father from the evil, pulsating It.</w:t>
      </w:r>
    </w:p>
    <w:p w:rsidR="00523F55" w:rsidRPr="00523F55" w:rsidRDefault="00523F55" w:rsidP="00523F55">
      <w:pPr>
        <w:spacing w:line="240" w:lineRule="auto"/>
      </w:pPr>
    </w:p>
    <w:p w:rsidR="00523F55" w:rsidRPr="00523F55" w:rsidRDefault="00523F55" w:rsidP="00523F55">
      <w:pPr>
        <w:spacing w:line="240" w:lineRule="auto"/>
      </w:pPr>
    </w:p>
    <w:sectPr w:rsidR="00523F55" w:rsidRPr="00523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60753"/>
    <w:multiLevelType w:val="multilevel"/>
    <w:tmpl w:val="311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55"/>
    <w:rsid w:val="00115A12"/>
    <w:rsid w:val="00323516"/>
    <w:rsid w:val="0052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3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F55"/>
  </w:style>
  <w:style w:type="character" w:styleId="Hyperlink">
    <w:name w:val="Hyperlink"/>
    <w:basedOn w:val="DefaultParagraphFont"/>
    <w:uiPriority w:val="99"/>
    <w:semiHidden/>
    <w:unhideWhenUsed/>
    <w:rsid w:val="00523F55"/>
    <w:rPr>
      <w:color w:val="0000FF"/>
      <w:u w:val="single"/>
    </w:rPr>
  </w:style>
  <w:style w:type="character" w:customStyle="1" w:styleId="Heading2Char">
    <w:name w:val="Heading 2 Char"/>
    <w:basedOn w:val="DefaultParagraphFont"/>
    <w:link w:val="Heading2"/>
    <w:uiPriority w:val="9"/>
    <w:rsid w:val="00523F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3F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3F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3F55"/>
    <w:rPr>
      <w:i/>
      <w:iCs/>
    </w:rPr>
  </w:style>
  <w:style w:type="paragraph" w:styleId="BalloonText">
    <w:name w:val="Balloon Text"/>
    <w:basedOn w:val="Normal"/>
    <w:link w:val="BalloonTextChar"/>
    <w:uiPriority w:val="99"/>
    <w:semiHidden/>
    <w:unhideWhenUsed/>
    <w:rsid w:val="0052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3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F55"/>
  </w:style>
  <w:style w:type="character" w:styleId="Hyperlink">
    <w:name w:val="Hyperlink"/>
    <w:basedOn w:val="DefaultParagraphFont"/>
    <w:uiPriority w:val="99"/>
    <w:semiHidden/>
    <w:unhideWhenUsed/>
    <w:rsid w:val="00523F55"/>
    <w:rPr>
      <w:color w:val="0000FF"/>
      <w:u w:val="single"/>
    </w:rPr>
  </w:style>
  <w:style w:type="character" w:customStyle="1" w:styleId="Heading2Char">
    <w:name w:val="Heading 2 Char"/>
    <w:basedOn w:val="DefaultParagraphFont"/>
    <w:link w:val="Heading2"/>
    <w:uiPriority w:val="9"/>
    <w:rsid w:val="00523F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3F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3F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3F55"/>
    <w:rPr>
      <w:i/>
      <w:iCs/>
    </w:rPr>
  </w:style>
  <w:style w:type="paragraph" w:styleId="BalloonText">
    <w:name w:val="Balloon Text"/>
    <w:basedOn w:val="Normal"/>
    <w:link w:val="BalloonTextChar"/>
    <w:uiPriority w:val="99"/>
    <w:semiHidden/>
    <w:unhideWhenUsed/>
    <w:rsid w:val="0052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5147">
      <w:bodyDiv w:val="1"/>
      <w:marLeft w:val="0"/>
      <w:marRight w:val="0"/>
      <w:marTop w:val="0"/>
      <w:marBottom w:val="0"/>
      <w:divBdr>
        <w:top w:val="none" w:sz="0" w:space="0" w:color="auto"/>
        <w:left w:val="none" w:sz="0" w:space="0" w:color="auto"/>
        <w:bottom w:val="none" w:sz="0" w:space="0" w:color="auto"/>
        <w:right w:val="none" w:sz="0" w:space="0" w:color="auto"/>
      </w:divBdr>
      <w:divsChild>
        <w:div w:id="1599751422">
          <w:marLeft w:val="0"/>
          <w:marRight w:val="0"/>
          <w:marTop w:val="0"/>
          <w:marBottom w:val="0"/>
          <w:divBdr>
            <w:top w:val="none" w:sz="0" w:space="0" w:color="auto"/>
            <w:left w:val="none" w:sz="0" w:space="0" w:color="auto"/>
            <w:bottom w:val="none" w:sz="0" w:space="0" w:color="auto"/>
            <w:right w:val="none" w:sz="0" w:space="0" w:color="auto"/>
          </w:divBdr>
          <w:divsChild>
            <w:div w:id="1441757054">
              <w:marLeft w:val="0"/>
              <w:marRight w:val="0"/>
              <w:marTop w:val="0"/>
              <w:marBottom w:val="0"/>
              <w:divBdr>
                <w:top w:val="none" w:sz="0" w:space="0" w:color="auto"/>
                <w:left w:val="none" w:sz="0" w:space="0" w:color="auto"/>
                <w:bottom w:val="none" w:sz="0" w:space="0" w:color="auto"/>
                <w:right w:val="none" w:sz="0" w:space="0" w:color="auto"/>
              </w:divBdr>
              <w:divsChild>
                <w:div w:id="543906598">
                  <w:marLeft w:val="0"/>
                  <w:marRight w:val="0"/>
                  <w:marTop w:val="0"/>
                  <w:marBottom w:val="0"/>
                  <w:divBdr>
                    <w:top w:val="none" w:sz="0" w:space="0" w:color="auto"/>
                    <w:left w:val="none" w:sz="0" w:space="0" w:color="auto"/>
                    <w:bottom w:val="none" w:sz="0" w:space="0" w:color="auto"/>
                    <w:right w:val="none" w:sz="0" w:space="0" w:color="auto"/>
                  </w:divBdr>
                  <w:divsChild>
                    <w:div w:id="1145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0736">
              <w:marLeft w:val="0"/>
              <w:marRight w:val="0"/>
              <w:marTop w:val="0"/>
              <w:marBottom w:val="0"/>
              <w:divBdr>
                <w:top w:val="none" w:sz="0" w:space="0" w:color="auto"/>
                <w:left w:val="none" w:sz="0" w:space="0" w:color="auto"/>
                <w:bottom w:val="none" w:sz="0" w:space="0" w:color="auto"/>
                <w:right w:val="none" w:sz="0" w:space="0" w:color="auto"/>
              </w:divBdr>
              <w:divsChild>
                <w:div w:id="1922447498">
                  <w:marLeft w:val="0"/>
                  <w:marRight w:val="0"/>
                  <w:marTop w:val="0"/>
                  <w:marBottom w:val="0"/>
                  <w:divBdr>
                    <w:top w:val="none" w:sz="0" w:space="0" w:color="auto"/>
                    <w:left w:val="none" w:sz="0" w:space="0" w:color="auto"/>
                    <w:bottom w:val="none" w:sz="0" w:space="0" w:color="auto"/>
                    <w:right w:val="none" w:sz="0" w:space="0" w:color="auto"/>
                  </w:divBdr>
                  <w:divsChild>
                    <w:div w:id="15346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se.nypl.org/iii/encore/record/C__Rb18891163?lang=eng" TargetMode="External"/><Relationship Id="rId13" Type="http://schemas.openxmlformats.org/officeDocument/2006/relationships/hyperlink" Target="http://browse.nypl.org/iii/encore/record/C__Rb19099731?lang=eng" TargetMode="External"/><Relationship Id="rId18" Type="http://schemas.openxmlformats.org/officeDocument/2006/relationships/hyperlink" Target="http://browse.nypl.org/iii/encore/record/C__Rb18712668?lang=eng" TargetMode="External"/><Relationship Id="rId26" Type="http://schemas.openxmlformats.org/officeDocument/2006/relationships/hyperlink" Target="http://browse.nypl.org/iii/encore/record/C__Rb17303578?lang=eng" TargetMode="External"/><Relationship Id="rId39" Type="http://schemas.openxmlformats.org/officeDocument/2006/relationships/hyperlink" Target="http://browse.nypl.org/iii/encore/record/C__Rb17911059?lang=eng" TargetMode="External"/><Relationship Id="rId3" Type="http://schemas.microsoft.com/office/2007/relationships/stylesWithEffects" Target="stylesWithEffects.xml"/><Relationship Id="rId21" Type="http://schemas.openxmlformats.org/officeDocument/2006/relationships/hyperlink" Target="http://browse.nypl.org/iii/encore/record/C__Rb19718274?lang=eng" TargetMode="External"/><Relationship Id="rId34" Type="http://schemas.openxmlformats.org/officeDocument/2006/relationships/hyperlink" Target="http://browse.nypl.org/iii/encore/record/C__Rb17353577?lang=eng" TargetMode="External"/><Relationship Id="rId42" Type="http://schemas.openxmlformats.org/officeDocument/2006/relationships/fontTable" Target="fontTable.xml"/><Relationship Id="rId7" Type="http://schemas.openxmlformats.org/officeDocument/2006/relationships/hyperlink" Target="http://browse.nypl.org/iii/encore/record/C__Rb18101842?lang=eng" TargetMode="External"/><Relationship Id="rId12" Type="http://schemas.openxmlformats.org/officeDocument/2006/relationships/hyperlink" Target="http://browse.nypl.org/iii/encore/record/C__Rb18578288?lang=eng" TargetMode="External"/><Relationship Id="rId17" Type="http://schemas.openxmlformats.org/officeDocument/2006/relationships/hyperlink" Target="http://browse.nypl.org/iii/encore/record/C__Rb18501529?lang=eng" TargetMode="External"/><Relationship Id="rId25" Type="http://schemas.openxmlformats.org/officeDocument/2006/relationships/hyperlink" Target="http://browse.nypl.org/iii/encore/record/C__Rb19538479?lang=eng" TargetMode="External"/><Relationship Id="rId33" Type="http://schemas.openxmlformats.org/officeDocument/2006/relationships/hyperlink" Target="http://browse.nypl.org/iii/encore/record/C__Rb17759619?lang=eng" TargetMode="External"/><Relationship Id="rId38" Type="http://schemas.openxmlformats.org/officeDocument/2006/relationships/hyperlink" Target="http://browse.nypl.org/iii/encore/record/C__Rb18051865?lang=eng" TargetMode="External"/><Relationship Id="rId2" Type="http://schemas.openxmlformats.org/officeDocument/2006/relationships/styles" Target="styles.xml"/><Relationship Id="rId16" Type="http://schemas.openxmlformats.org/officeDocument/2006/relationships/hyperlink" Target="http://browse.nypl.org/iii/encore/record/C__Rb17346668?lang=eng" TargetMode="External"/><Relationship Id="rId20" Type="http://schemas.openxmlformats.org/officeDocument/2006/relationships/hyperlink" Target="http://browse.nypl.org/iii/encore/record/C__Rb18044187?lang=eng" TargetMode="External"/><Relationship Id="rId29" Type="http://schemas.openxmlformats.org/officeDocument/2006/relationships/hyperlink" Target="http://browse.nypl.org/iii/encore/record/C__Rb18714312?lang=eng" TargetMode="External"/><Relationship Id="rId41" Type="http://schemas.openxmlformats.org/officeDocument/2006/relationships/hyperlink" Target="http://browse.nypl.org/iii/encore/record/C__Rb17236782?lang=eng" TargetMode="External"/><Relationship Id="rId1" Type="http://schemas.openxmlformats.org/officeDocument/2006/relationships/numbering" Target="numbering.xml"/><Relationship Id="rId6" Type="http://schemas.openxmlformats.org/officeDocument/2006/relationships/hyperlink" Target="http://browse.nypl.org/iii/encore/record/C__Rb18357885?lang=eng" TargetMode="External"/><Relationship Id="rId11" Type="http://schemas.openxmlformats.org/officeDocument/2006/relationships/hyperlink" Target="http://browse.nypl.org/iii/encore/record/C__Rb17766053?lang=eng" TargetMode="External"/><Relationship Id="rId24" Type="http://schemas.openxmlformats.org/officeDocument/2006/relationships/hyperlink" Target="http://browse.nypl.org/iii/encore/record/C__Rb17831110?lang=eng" TargetMode="External"/><Relationship Id="rId32" Type="http://schemas.openxmlformats.org/officeDocument/2006/relationships/hyperlink" Target="http://browse.nypl.org/iii/encore/record/C__Rb19839395?lang=eng" TargetMode="External"/><Relationship Id="rId37" Type="http://schemas.openxmlformats.org/officeDocument/2006/relationships/hyperlink" Target="http://browse.nypl.org/iii/encore/record/C__Rb18101823?lang=eng" TargetMode="External"/><Relationship Id="rId40" Type="http://schemas.openxmlformats.org/officeDocument/2006/relationships/hyperlink" Target="http://browse.nypl.org/iii/encore/record/C__Rb18052092?lang=eng" TargetMode="External"/><Relationship Id="rId5" Type="http://schemas.openxmlformats.org/officeDocument/2006/relationships/webSettings" Target="webSettings.xml"/><Relationship Id="rId15" Type="http://schemas.openxmlformats.org/officeDocument/2006/relationships/hyperlink" Target="http://browse.nypl.org/iii/encore/record/C__Rb18055357?lang=eng" TargetMode="External"/><Relationship Id="rId23" Type="http://schemas.openxmlformats.org/officeDocument/2006/relationships/hyperlink" Target="http://browse.nypl.org/iii/encore/record/C__Rb19701968?lang=eng" TargetMode="External"/><Relationship Id="rId28" Type="http://schemas.openxmlformats.org/officeDocument/2006/relationships/hyperlink" Target="http://browse.nypl.org/iii/encore/record/C__Rb19747659?lang=eng" TargetMode="External"/><Relationship Id="rId36" Type="http://schemas.openxmlformats.org/officeDocument/2006/relationships/hyperlink" Target="http://browse.nypl.org/iii/encore/record/C__Rb17637096?lang=eng" TargetMode="External"/><Relationship Id="rId10" Type="http://schemas.openxmlformats.org/officeDocument/2006/relationships/hyperlink" Target="http://browse.nypl.org/iii/encore/record/C__Rb19777218?lang=eng" TargetMode="External"/><Relationship Id="rId19" Type="http://schemas.openxmlformats.org/officeDocument/2006/relationships/hyperlink" Target="http://browse.nypl.org/iii/encore/record/C__Rb18159649?lang=eng" TargetMode="External"/><Relationship Id="rId31" Type="http://schemas.openxmlformats.org/officeDocument/2006/relationships/hyperlink" Target="http://browse.nypl.org/iii/encore/record/C__Rb17278822?lang=eng" TargetMode="External"/><Relationship Id="rId4" Type="http://schemas.openxmlformats.org/officeDocument/2006/relationships/settings" Target="settings.xml"/><Relationship Id="rId9" Type="http://schemas.openxmlformats.org/officeDocument/2006/relationships/hyperlink" Target="http://browse.nypl.org/iii/encore/record/C__Rb19328725?lang=eng" TargetMode="External"/><Relationship Id="rId14" Type="http://schemas.openxmlformats.org/officeDocument/2006/relationships/hyperlink" Target="http://browse.nypl.org/iii/encore/record/C__Rb17251776?lang=eng" TargetMode="External"/><Relationship Id="rId22" Type="http://schemas.openxmlformats.org/officeDocument/2006/relationships/hyperlink" Target="http://browse.nypl.org/iii/encore/record/C__Rb17145213?lang=eng" TargetMode="External"/><Relationship Id="rId27" Type="http://schemas.openxmlformats.org/officeDocument/2006/relationships/hyperlink" Target="http://browse.nypl.org/iii/encore/record/C__Rb17285188?lang=eng" TargetMode="External"/><Relationship Id="rId30" Type="http://schemas.openxmlformats.org/officeDocument/2006/relationships/hyperlink" Target="http://browse.nypl.org/iii/encore/record/C__Rb18532692?lang=eng" TargetMode="External"/><Relationship Id="rId35" Type="http://schemas.openxmlformats.org/officeDocument/2006/relationships/hyperlink" Target="http://browse.nypl.org/iii/encore/record/C__Rb17676846?lang=e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2016-04-15T13:23:00Z</dcterms:created>
  <dcterms:modified xsi:type="dcterms:W3CDTF">2016-04-15T13:39:00Z</dcterms:modified>
</cp:coreProperties>
</file>